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i w:val="0"/>
          <w:sz w:val="28"/>
        </w:rPr>
        <w:t>АКТ</w:t>
      </w:r>
    </w:p>
    <w:p>
      <w:pPr>
        <w:spacing w:after="240"/>
        <w:jc w:val="center"/>
      </w:pPr>
      <w:r>
        <w:rPr>
          <w:b w:val="0"/>
          <w:i/>
          <w:color w:val="43536E"/>
          <w:sz w:val="22"/>
        </w:rPr>
        <w:t>сдачи-приёмки оказанных услуг (выполненных работ)</w:t>
      </w:r>
    </w:p>
    <w:p>
      <w:pPr>
        <w:spacing w:after="160"/>
        <w:ind w:firstLine="709"/>
        <w:jc w:val="both"/>
      </w:pPr>
      <w:r>
        <w:rPr>
          <w:b w:val="0"/>
          <w:i w:val="0"/>
          <w:sz w:val="24"/>
        </w:rPr>
        <w:t>Исполнитель, применяющий специальный налоговый режим «Налог на профессиональный доход», и Заказчик составили настоящий акт о том, что услуги оказаны в полном объёме, в согласованные сроки и приняты Заказчиком без замечаний.</w:t>
      </w:r>
    </w:p>
    <w:p>
      <w:pPr>
        <w:spacing w:after="120"/>
      </w:pPr>
      <w:r>
        <w:rPr>
          <w:b w:val="0"/>
          <w:i w:val="0"/>
          <w:sz w:val="24"/>
        </w:rPr>
      </w:r>
    </w:p>
    <w:p>
      <w:pPr>
        <w:spacing w:after="40"/>
      </w:pPr>
      <w:r>
        <w:rPr>
          <w:b w:val="0"/>
          <w:i w:val="0"/>
          <w:sz w:val="24"/>
        </w:rPr>
        <w:t>______________________________________________________________________________</w:t>
      </w:r>
    </w:p>
    <w:p>
      <w:pPr>
        <w:spacing w:after="200"/>
        <w:jc w:val="center"/>
      </w:pPr>
      <w:r>
        <w:rPr>
          <w:b w:val="0"/>
          <w:i/>
          <w:color w:val="43536E"/>
          <w:sz w:val="17"/>
        </w:rPr>
        <w:t>исполнитель: фамилия, имя, отчество и ИНН</w:t>
      </w:r>
    </w:p>
    <w:p>
      <w:pPr>
        <w:spacing w:after="40"/>
      </w:pPr>
      <w:r>
        <w:rPr>
          <w:b w:val="0"/>
          <w:i w:val="0"/>
          <w:sz w:val="24"/>
        </w:rPr>
        <w:t>______________________________________________________________________________</w:t>
      </w:r>
    </w:p>
    <w:p>
      <w:pPr>
        <w:spacing w:after="200"/>
        <w:jc w:val="center"/>
      </w:pPr>
      <w:r>
        <w:rPr>
          <w:b w:val="0"/>
          <w:i/>
          <w:color w:val="43536E"/>
          <w:sz w:val="17"/>
        </w:rPr>
        <w:t>заказчик: наименование организации либо Ф. И. О., ИНН</w:t>
      </w:r>
    </w:p>
    <w:p>
      <w:pPr>
        <w:spacing w:after="40"/>
      </w:pPr>
      <w:r>
        <w:rPr>
          <w:b w:val="0"/>
          <w:i w:val="0"/>
          <w:sz w:val="24"/>
        </w:rPr>
        <w:t>______________________________________________________________________________</w:t>
      </w:r>
    </w:p>
    <w:p>
      <w:pPr>
        <w:spacing w:after="200"/>
        <w:jc w:val="center"/>
      </w:pPr>
      <w:r>
        <w:rPr>
          <w:b w:val="0"/>
          <w:i/>
          <w:color w:val="43536E"/>
          <w:sz w:val="17"/>
        </w:rPr>
        <w:t>наименование оказанной услуги или выполненной работы</w:t>
      </w:r>
    </w:p>
    <w:p>
      <w:pPr>
        <w:spacing w:after="40"/>
      </w:pPr>
      <w:r>
        <w:rPr>
          <w:b w:val="0"/>
          <w:i w:val="0"/>
          <w:sz w:val="24"/>
        </w:rPr>
        <w:t>______________________________________________________________________________</w:t>
      </w:r>
    </w:p>
    <w:p>
      <w:pPr>
        <w:spacing w:after="200"/>
        <w:jc w:val="center"/>
      </w:pPr>
      <w:r>
        <w:rPr>
          <w:b w:val="0"/>
          <w:i/>
          <w:color w:val="43536E"/>
          <w:sz w:val="17"/>
        </w:rPr>
        <w:t>период оказания услуги: с какого по какое число</w:t>
      </w:r>
    </w:p>
    <w:p>
      <w:pPr>
        <w:spacing w:after="40"/>
      </w:pPr>
      <w:r>
        <w:rPr>
          <w:b w:val="0"/>
          <w:i w:val="0"/>
          <w:sz w:val="24"/>
        </w:rPr>
        <w:t>______________________________________________________________________________</w:t>
      </w:r>
    </w:p>
    <w:p>
      <w:pPr>
        <w:spacing w:after="200"/>
        <w:jc w:val="center"/>
      </w:pPr>
      <w:r>
        <w:rPr>
          <w:b w:val="0"/>
          <w:i/>
          <w:color w:val="43536E"/>
          <w:sz w:val="17"/>
        </w:rPr>
        <w:t>стоимость услуги цифрами и прописью, рублей</w:t>
      </w:r>
    </w:p>
    <w:p>
      <w:pPr>
        <w:spacing w:after="160"/>
      </w:pPr>
      <w:r>
        <w:rPr>
          <w:b w:val="0"/>
          <w:i w:val="0"/>
          <w:sz w:val="24"/>
        </w:rPr>
      </w:r>
    </w:p>
    <w:p>
      <w:pPr>
        <w:spacing w:after="160"/>
        <w:ind w:firstLine="709"/>
        <w:jc w:val="both"/>
      </w:pPr>
      <w:r>
        <w:rPr>
          <w:b w:val="0"/>
          <w:i w:val="0"/>
          <w:sz w:val="24"/>
        </w:rPr>
        <w:t>Стороны претензий друг к другу не имеют. Чек, сформированный в приложении «Мой налог», передан Заказчику.</w:t>
      </w:r>
    </w:p>
    <w:p>
      <w:pPr>
        <w:spacing w:after="320"/>
      </w:pPr>
      <w:r>
        <w:rPr>
          <w:b w:val="0"/>
          <w:i w:val="0"/>
          <w:sz w:val="24"/>
        </w:rPr>
      </w:r>
    </w:p>
    <w:p>
      <w:pPr>
        <w:spacing w:after="40"/>
      </w:pPr>
      <w:r>
        <w:rPr>
          <w:b w:val="0"/>
          <w:i w:val="0"/>
          <w:sz w:val="24"/>
        </w:rPr>
        <w:t>______________________        ______________________        ________________________</w:t>
      </w:r>
    </w:p>
    <w:p>
      <w:pPr>
        <w:spacing w:after="240"/>
      </w:pPr>
      <w:r>
        <w:rPr>
          <w:b w:val="0"/>
          <w:i/>
          <w:color w:val="43536E"/>
          <w:sz w:val="17"/>
        </w:rPr>
        <w:t>дата составления                    подпись исполнителя                    подпись заказчика</w:t>
      </w:r>
    </w:p>
    <w:p>
      <w:pPr>
        <w:spacing w:after="200"/>
      </w:pPr>
      <w:r>
        <w:rPr>
          <w:b w:val="0"/>
          <w:i/>
          <w:color w:val="5A4415"/>
          <w:sz w:val="20"/>
        </w:rPr>
        <w:t>Акт не заменяет чек. Чек обязателен всегда, акт нужен заказчику-организации для подтверждения расхода. Для расчётов с физическим лицом достаточно чека.</w:t>
      </w:r>
    </w:p>
    <w:p>
      <w:r>
        <w:br w:type="page"/>
      </w:r>
    </w:p>
    <w:p>
      <w:pPr>
        <w:spacing w:after="160"/>
      </w:pPr>
      <w:r>
        <w:rPr>
          <w:b/>
          <w:i w:val="0"/>
          <w:color w:val="16233A"/>
          <w:sz w:val="26"/>
        </w:rPr>
        <w:t>Как заполнить</w:t>
      </w:r>
    </w:p>
    <w:p>
      <w:pPr>
        <w:spacing w:after="120"/>
        <w:ind w:left="283"/>
      </w:pPr>
      <w:r>
        <w:rPr>
          <w:b w:val="0"/>
          <w:i w:val="0"/>
          <w:sz w:val="21"/>
        </w:rPr>
        <w:t>1. Наименование услуги. Пишите так же, как в договоре и в чеке: три разные формулировки в трёх документах вызывают вопросы у бухгалтерии заказчика.</w:t>
      </w:r>
    </w:p>
    <w:p>
      <w:pPr>
        <w:spacing w:after="120"/>
        <w:ind w:left="283"/>
      </w:pPr>
      <w:r>
        <w:rPr>
          <w:b w:val="0"/>
          <w:i w:val="0"/>
          <w:sz w:val="21"/>
        </w:rPr>
        <w:t>2. Сумма. Указывается полная стоимость услуги — та же, что попадёт в чек и в ваш годовой лимит. Комиссии и удержания в акте не отражаются.</w:t>
      </w:r>
    </w:p>
    <w:p>
      <w:pPr>
        <w:spacing w:after="120"/>
        <w:ind w:left="283"/>
      </w:pPr>
      <w:r>
        <w:rPr>
          <w:b w:val="0"/>
          <w:i w:val="0"/>
          <w:sz w:val="21"/>
        </w:rPr>
        <w:t>3. Период. Если услуга разовая, укажите одну дату. Если растянута во времени — промежуток, иначе непонятно, к какому месяцу относится расход.</w:t>
      </w:r>
    </w:p>
    <w:p>
      <w:pPr>
        <w:spacing w:after="120"/>
        <w:ind w:left="283"/>
      </w:pPr>
      <w:r>
        <w:rPr>
          <w:b w:val="0"/>
          <w:i w:val="0"/>
          <w:sz w:val="21"/>
        </w:rPr>
        <w:t>4. Экземпляры. Два: по одному каждой стороне. Заказчику-организации нужен оригинал с вашей подписью, поэтому подписывайте оба.</w:t>
      </w:r>
    </w:p>
    <w:p>
      <w:pPr>
        <w:spacing w:after="120"/>
        <w:ind w:left="283"/>
      </w:pPr>
      <w:r>
        <w:rPr>
          <w:b w:val="0"/>
          <w:i w:val="0"/>
          <w:sz w:val="21"/>
        </w:rPr>
        <w:t>5. Электронная форма. Акт можно подписать электронной подписью или обменяться сканами — закон формы не устанавливает, если стороны об этом договорились.</w:t>
      </w:r>
    </w:p>
    <w:p>
      <w:pPr>
        <w:spacing w:after="160"/>
      </w:pPr>
      <w:r>
        <w:rPr>
          <w:b w:val="0"/>
          <w:i w:val="0"/>
          <w:sz w:val="24"/>
        </w:rPr>
      </w:r>
    </w:p>
    <w:p>
      <w:pPr>
        <w:spacing w:after="160"/>
      </w:pPr>
      <w:r>
        <w:rPr>
          <w:b/>
          <w:i w:val="0"/>
          <w:color w:val="16233A"/>
          <w:sz w:val="26"/>
        </w:rPr>
        <w:t>Что важно знать</w:t>
      </w:r>
    </w:p>
    <w:p>
      <w:pPr>
        <w:spacing w:after="120"/>
        <w:ind w:left="283"/>
      </w:pPr>
      <w:r>
        <w:rPr>
          <w:b w:val="0"/>
          <w:i w:val="0"/>
          <w:sz w:val="21"/>
        </w:rPr>
        <w:t>•  Обязателен ли акт по закону — нет. Обязателен чек. Акт требует заказчик для своей отчётности.</w:t>
      </w:r>
    </w:p>
    <w:p>
      <w:pPr>
        <w:spacing w:after="120"/>
        <w:ind w:left="283"/>
      </w:pPr>
      <w:r>
        <w:rPr>
          <w:b w:val="0"/>
          <w:i w:val="0"/>
          <w:sz w:val="21"/>
        </w:rPr>
        <w:t>•  Без чека выплата вам превращается для компании в обычную выплату физлицу — со взносами.</w:t>
      </w:r>
    </w:p>
    <w:p>
      <w:pPr>
        <w:spacing w:after="120"/>
        <w:ind w:left="283"/>
      </w:pPr>
      <w:r>
        <w:rPr>
          <w:b w:val="0"/>
          <w:i w:val="0"/>
          <w:sz w:val="21"/>
        </w:rPr>
        <w:t>•  Дата акта и дата чека должны быть согласованы: расхождение в месяц создаёт вопросы.</w:t>
      </w:r>
    </w:p>
    <w:p>
      <w:pPr>
        <w:spacing w:after="120"/>
        <w:ind w:left="283"/>
      </w:pPr>
      <w:r>
        <w:rPr>
          <w:b w:val="0"/>
          <w:i w:val="0"/>
          <w:sz w:val="21"/>
        </w:rPr>
        <w:t>•  Храните свои экземпляры хотя бы за текущий год — они пригодятся при сверке доходов.</w:t>
      </w:r>
    </w:p>
    <w:p>
      <w:pPr>
        <w:spacing w:after="280"/>
      </w:pPr>
      <w:r>
        <w:rPr>
          <w:b w:val="0"/>
          <w:i w:val="0"/>
          <w:sz w:val="24"/>
        </w:rPr>
      </w:r>
    </w:p>
    <w:p>
      <w:pPr>
        <w:spacing w:after="0"/>
      </w:pPr>
      <w:r>
        <w:rPr>
          <w:b w:val="0"/>
          <w:i/>
          <w:color w:val="6C7B94"/>
          <w:sz w:val="17"/>
        </w:rPr>
        <w:t>Образец подготовлен для samozanyat.online. Документ носит справочный характер и не заменяет консультацию по конкретной ситуации.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